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/>
      </w:tblPr>
      <w:tblGrid>
        <w:gridCol w:w="2389"/>
        <w:gridCol w:w="7182"/>
      </w:tblGrid>
      <w:tr w:rsidR="00C12107" w:rsidTr="0051071B">
        <w:tc>
          <w:tcPr>
            <w:tcW w:w="2389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:rsidR="00C12107" w:rsidRPr="00AA1A9F" w:rsidRDefault="00AA1A9F" w:rsidP="003D09FE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HdFb</w:t>
            </w:r>
            <w:proofErr w:type="spellEnd"/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3D09FE">
              <w:rPr>
                <w:b/>
              </w:rPr>
              <w:t>75</w:t>
            </w:r>
            <w:r>
              <w:rPr>
                <w:b/>
              </w:rPr>
              <w:t xml:space="preserve">),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:rsidR="00C12107" w:rsidRPr="00FD60A7" w:rsidRDefault="00C12107" w:rsidP="0051071B">
            <w:r>
              <w:t xml:space="preserve">Человек, </w:t>
            </w:r>
            <w:r w:rsidR="0092281A">
              <w:t>кожа</w:t>
            </w:r>
          </w:p>
          <w:p w:rsidR="008B5F46" w:rsidRPr="0092281A" w:rsidRDefault="00AA1A9F" w:rsidP="00342B87">
            <w:r>
              <w:t xml:space="preserve">Женщина </w:t>
            </w:r>
            <w:r w:rsidR="00D57F0B" w:rsidRPr="00D57F0B">
              <w:t xml:space="preserve">европеоидной расы, </w:t>
            </w:r>
            <w:r>
              <w:t>5</w:t>
            </w:r>
            <w:r w:rsidR="00342B87">
              <w:t>0</w:t>
            </w:r>
            <w:r>
              <w:t xml:space="preserve"> лет</w:t>
            </w:r>
            <w:r w:rsidR="00D57F0B" w:rsidRPr="00D57F0B">
              <w:t xml:space="preserve"> </w:t>
            </w:r>
          </w:p>
        </w:tc>
      </w:tr>
      <w:tr w:rsidR="008B5F46" w:rsidTr="0051071B">
        <w:tc>
          <w:tcPr>
            <w:tcW w:w="2389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:rsidR="008B5F46" w:rsidRPr="00F5656D" w:rsidRDefault="008B5F46" w:rsidP="0051071B">
            <w:r>
              <w:t>Нормальная</w:t>
            </w:r>
            <w:r w:rsidR="00F5656D" w:rsidRPr="00AA1A9F">
              <w:t xml:space="preserve"> </w:t>
            </w:r>
            <w:r w:rsidR="00F5656D">
              <w:t>линия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:rsidTr="0051071B">
        <w:tc>
          <w:tcPr>
            <w:tcW w:w="2389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:rsidR="00C12107" w:rsidRDefault="008B5F46" w:rsidP="0051071B">
            <w:proofErr w:type="spellStart"/>
            <w:r>
              <w:t>Адгезивный</w:t>
            </w:r>
            <w:proofErr w:type="spellEnd"/>
            <w:r>
              <w:t xml:space="preserve">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51071B">
        <w:tc>
          <w:tcPr>
            <w:tcW w:w="2389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proofErr w:type="spellStart"/>
            <w:r w:rsidRPr="007B5340">
              <w:t>c</w:t>
            </w:r>
            <w:proofErr w:type="spellEnd"/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</w:t>
            </w:r>
            <w:proofErr w:type="gramStart"/>
            <w:r w:rsidR="005209C2">
              <w:t>2</w:t>
            </w:r>
            <w:proofErr w:type="gramEnd"/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</w:t>
            </w:r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.н</w:t>
            </w:r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омер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92281A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F5656D" w:rsidRPr="00505E72" w:rsidRDefault="00F5656D" w:rsidP="00342B87">
            <w:r>
              <w:t>В</w:t>
            </w:r>
            <w:r w:rsidRPr="00F5656D">
              <w:t xml:space="preserve">ремя удвоения популяции: </w:t>
            </w:r>
            <w:r w:rsidR="00505E72">
              <w:rPr>
                <w:lang w:val="en-US"/>
              </w:rPr>
              <w:t>24 ч</w:t>
            </w:r>
          </w:p>
        </w:tc>
      </w:tr>
      <w:tr w:rsidR="00C12107" w:rsidTr="0051071B">
        <w:tc>
          <w:tcPr>
            <w:tcW w:w="2389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92281A" w:rsidRDefault="0092281A" w:rsidP="00AA1A9F">
            <w:r>
              <w:t>Ж</w:t>
            </w:r>
            <w:r w:rsidRPr="0092281A">
              <w:t xml:space="preserve">изнеспособность после </w:t>
            </w:r>
            <w:proofErr w:type="spellStart"/>
            <w:r w:rsidRPr="0092281A">
              <w:t>криоконсервации</w:t>
            </w:r>
            <w:proofErr w:type="spellEnd"/>
            <w:r w:rsidRPr="0092281A">
              <w:t>: 9</w:t>
            </w:r>
            <w:r w:rsidR="00AA1A9F">
              <w:t>4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51071B">
        <w:tc>
          <w:tcPr>
            <w:tcW w:w="2389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:rsidR="00CF25AF" w:rsidRPr="00503506" w:rsidRDefault="00BE6265" w:rsidP="00CF25A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</w:t>
            </w:r>
            <w:r w:rsidR="00CF25AF" w:rsidRPr="00503506">
              <w:rPr>
                <w:sz w:val="23"/>
                <w:szCs w:val="23"/>
              </w:rPr>
              <w:t xml:space="preserve"> оптического анализа </w:t>
            </w:r>
            <w:proofErr w:type="spellStart"/>
            <w:r w:rsidR="00CF25AF" w:rsidRPr="00503506">
              <w:rPr>
                <w:sz w:val="23"/>
                <w:szCs w:val="23"/>
              </w:rPr>
              <w:t>культуральной</w:t>
            </w:r>
            <w:proofErr w:type="spellEnd"/>
            <w:r w:rsidR="00CF25AF" w:rsidRPr="00503506">
              <w:rPr>
                <w:sz w:val="23"/>
                <w:szCs w:val="23"/>
              </w:rPr>
              <w:t xml:space="preserve"> среды:</w:t>
            </w:r>
          </w:p>
          <w:p w:rsidR="00CF25AF" w:rsidRPr="00503506" w:rsidRDefault="00CF25AF" w:rsidP="00CF25AF">
            <w:pPr>
              <w:rPr>
                <w:sz w:val="23"/>
                <w:szCs w:val="23"/>
              </w:rPr>
            </w:pPr>
            <w:r w:rsidRPr="0050350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CF25AF" w:rsidP="00BE6265">
            <w:r w:rsidRPr="00503506">
              <w:rPr>
                <w:sz w:val="23"/>
                <w:szCs w:val="23"/>
              </w:rPr>
              <w:t xml:space="preserve">Метод: анализ ПЦР (чувствительность к </w:t>
            </w:r>
            <w:r w:rsidR="00BE6265" w:rsidRPr="00BE6265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наиболее распространенным видам </w:t>
            </w:r>
            <w:proofErr w:type="spellStart"/>
            <w:r>
              <w:rPr>
                <w:sz w:val="23"/>
                <w:szCs w:val="23"/>
              </w:rPr>
              <w:t>микоплазм</w:t>
            </w:r>
            <w:proofErr w:type="spellEnd"/>
            <w:r w:rsidRPr="00503506">
              <w:rPr>
                <w:sz w:val="23"/>
                <w:szCs w:val="23"/>
              </w:rPr>
              <w:t xml:space="preserve">) - </w:t>
            </w:r>
            <w:proofErr w:type="spellStart"/>
            <w:r w:rsidRPr="00503506">
              <w:rPr>
                <w:sz w:val="23"/>
                <w:szCs w:val="23"/>
              </w:rPr>
              <w:t>Mycoplasma</w:t>
            </w:r>
            <w:proofErr w:type="spellEnd"/>
            <w:r w:rsidRPr="0050350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51071B">
        <w:tc>
          <w:tcPr>
            <w:tcW w:w="2389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:rsidR="00C12107" w:rsidRDefault="00C12107" w:rsidP="0051071B">
            <w:pPr>
              <w:tabs>
                <w:tab w:val="left" w:pos="4215"/>
              </w:tabs>
              <w:rPr>
                <w:b/>
              </w:rPr>
            </w:pPr>
            <w:r>
              <w:t>G-дифференциальное окрашивание (</w:t>
            </w:r>
            <w:r w:rsidR="00AA1A9F">
              <w:t>20</w:t>
            </w:r>
            <w:r w:rsidR="00D51C32">
              <w:t xml:space="preserve"> метафаз</w:t>
            </w:r>
            <w:r w:rsidR="00CF25AF">
              <w:t>)</w:t>
            </w:r>
          </w:p>
          <w:p w:rsidR="0092281A" w:rsidRPr="00F5656D" w:rsidRDefault="0092281A" w:rsidP="0092281A">
            <w:pPr>
              <w:tabs>
                <w:tab w:val="left" w:pos="4215"/>
              </w:tabs>
            </w:pPr>
            <w:r>
              <w:t>Кариотип</w:t>
            </w:r>
            <w:r w:rsidRPr="00F5656D">
              <w:t xml:space="preserve">: </w:t>
            </w:r>
          </w:p>
          <w:p w:rsidR="003D09FE" w:rsidRDefault="003D09FE" w:rsidP="003D09FE">
            <w:pPr>
              <w:tabs>
                <w:tab w:val="left" w:pos="4215"/>
              </w:tabs>
            </w:pPr>
            <w:r>
              <w:t>46</w:t>
            </w:r>
            <w:r w:rsidRPr="003D09FE">
              <w:t>,</w:t>
            </w:r>
            <w:r>
              <w:rPr>
                <w:lang w:val="en-US"/>
              </w:rPr>
              <w:t>XX</w:t>
            </w:r>
            <w:r w:rsidRPr="003D09FE">
              <w:t>[</w:t>
            </w:r>
            <w:r>
              <w:rPr>
                <w:lang w:val="en-US"/>
              </w:rPr>
              <w:t>cp</w:t>
            </w:r>
            <w:r w:rsidRPr="003D09FE">
              <w:t>20]</w:t>
            </w:r>
          </w:p>
          <w:p w:rsidR="0092281A" w:rsidRPr="00AA1A9F" w:rsidRDefault="0092281A" w:rsidP="0092281A">
            <w:pPr>
              <w:tabs>
                <w:tab w:val="left" w:pos="4215"/>
              </w:tabs>
            </w:pPr>
          </w:p>
          <w:p w:rsidR="00C12107" w:rsidRDefault="003D09FE" w:rsidP="003D09FE">
            <w:pPr>
              <w:tabs>
                <w:tab w:val="left" w:pos="4215"/>
              </w:tabs>
            </w:pPr>
            <w:r w:rsidRPr="003D09FE">
              <w:t>В результате цитогенетического исследования клеток выявлен нормальный кариотип</w:t>
            </w:r>
          </w:p>
        </w:tc>
      </w:tr>
      <w:tr w:rsidR="00D51C32" w:rsidTr="0051071B">
        <w:tc>
          <w:tcPr>
            <w:tcW w:w="2389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:rsidR="008B5F46" w:rsidRPr="00AA1A9F" w:rsidRDefault="009366F4" w:rsidP="0051071B">
            <w:pPr>
              <w:tabs>
                <w:tab w:val="left" w:pos="4215"/>
              </w:tabs>
            </w:pPr>
            <w:r>
              <w:t>-</w:t>
            </w:r>
          </w:p>
        </w:tc>
      </w:tr>
      <w:tr w:rsidR="00FD60A7" w:rsidRPr="00830B75" w:rsidTr="0051071B">
        <w:tc>
          <w:tcPr>
            <w:tcW w:w="2389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:rsidR="00F5656D" w:rsidRPr="008779BF" w:rsidRDefault="008779BF" w:rsidP="002E709E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B63E03" w:rsidRDefault="00B63E03"/>
    <w:p w:rsidR="00F5656D" w:rsidRPr="00A976F2" w:rsidRDefault="008B0D85" w:rsidP="00A976F2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5656D" w:rsidRPr="00585926" w:rsidRDefault="009760D6" w:rsidP="009760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29774" cy="2130724"/>
            <wp:effectExtent l="19050" t="0" r="8676" b="0"/>
            <wp:docPr id="2" name="Рисунок 1" descr="x4_1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_1_2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774" cy="213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28038" cy="2129417"/>
            <wp:effectExtent l="19050" t="0" r="0" b="0"/>
            <wp:docPr id="3" name="Рисунок 2" descr="x10_4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4_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353" cy="213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656D" w:rsidRPr="00CF25AF" w:rsidRDefault="00F5656D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0A18"/>
    <w:rsid w:val="00022525"/>
    <w:rsid w:val="000710B8"/>
    <w:rsid w:val="000B2515"/>
    <w:rsid w:val="00131C98"/>
    <w:rsid w:val="00205EF4"/>
    <w:rsid w:val="00213076"/>
    <w:rsid w:val="002E1CED"/>
    <w:rsid w:val="002E709E"/>
    <w:rsid w:val="00312EF4"/>
    <w:rsid w:val="00342B87"/>
    <w:rsid w:val="003D09FE"/>
    <w:rsid w:val="004D0EF0"/>
    <w:rsid w:val="00505E72"/>
    <w:rsid w:val="0051071B"/>
    <w:rsid w:val="00510A18"/>
    <w:rsid w:val="005209C2"/>
    <w:rsid w:val="006B59B5"/>
    <w:rsid w:val="007B5340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2300D"/>
    <w:rsid w:val="00B63E03"/>
    <w:rsid w:val="00BB00CB"/>
    <w:rsid w:val="00BD089C"/>
    <w:rsid w:val="00BE6265"/>
    <w:rsid w:val="00C12107"/>
    <w:rsid w:val="00CA100E"/>
    <w:rsid w:val="00CF25AF"/>
    <w:rsid w:val="00CF44BD"/>
    <w:rsid w:val="00D51C32"/>
    <w:rsid w:val="00D57F0B"/>
    <w:rsid w:val="00F11E4E"/>
    <w:rsid w:val="00F5656D"/>
    <w:rsid w:val="00FD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0E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11</cp:revision>
  <dcterms:created xsi:type="dcterms:W3CDTF">2020-08-07T14:06:00Z</dcterms:created>
  <dcterms:modified xsi:type="dcterms:W3CDTF">2020-08-12T12:57:00Z</dcterms:modified>
</cp:coreProperties>
</file>