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71B" w:rsidRPr="0051071B" w:rsidRDefault="0051071B" w:rsidP="0051071B">
      <w:pPr>
        <w:jc w:val="center"/>
        <w:rPr>
          <w:b/>
          <w:sz w:val="28"/>
          <w:szCs w:val="28"/>
        </w:rPr>
      </w:pPr>
      <w:r w:rsidRPr="0051071B">
        <w:rPr>
          <w:b/>
          <w:sz w:val="28"/>
          <w:szCs w:val="28"/>
        </w:rPr>
        <w:t>ПАСПОРТ ЛИНИИ</w:t>
      </w:r>
    </w:p>
    <w:tbl>
      <w:tblPr>
        <w:tblStyle w:val="a3"/>
        <w:tblpPr w:leftFromText="180" w:rightFromText="180" w:horzAnchor="margin" w:tblpY="651"/>
        <w:tblW w:w="0" w:type="auto"/>
        <w:tblLook w:val="04A0"/>
      </w:tblPr>
      <w:tblGrid>
        <w:gridCol w:w="2389"/>
        <w:gridCol w:w="7182"/>
      </w:tblGrid>
      <w:tr w:rsidR="00C12107" w:rsidTr="0051071B">
        <w:tc>
          <w:tcPr>
            <w:tcW w:w="2389" w:type="dxa"/>
          </w:tcPr>
          <w:p w:rsidR="00C12107" w:rsidRPr="00C12107" w:rsidRDefault="00C12107" w:rsidP="0051071B">
            <w:r w:rsidRPr="00C12107">
              <w:rPr>
                <w:b/>
                <w:bCs/>
                <w:sz w:val="23"/>
                <w:szCs w:val="23"/>
              </w:rPr>
              <w:t>Название</w:t>
            </w:r>
          </w:p>
        </w:tc>
        <w:tc>
          <w:tcPr>
            <w:tcW w:w="7182" w:type="dxa"/>
          </w:tcPr>
          <w:p w:rsidR="00C12107" w:rsidRPr="00AA1A9F" w:rsidRDefault="00AA1A9F" w:rsidP="0051071B">
            <w:pPr>
              <w:rPr>
                <w:b/>
              </w:rPr>
            </w:pPr>
            <w:proofErr w:type="spellStart"/>
            <w:r>
              <w:rPr>
                <w:b/>
                <w:lang w:val="en-US"/>
              </w:rPr>
              <w:t>HdFb</w:t>
            </w:r>
            <w:proofErr w:type="spellEnd"/>
            <w:r w:rsidRPr="00AA1A9F">
              <w:rPr>
                <w:b/>
              </w:rPr>
              <w:t xml:space="preserve"> (</w:t>
            </w:r>
            <w:r>
              <w:rPr>
                <w:b/>
                <w:lang w:val="en-US"/>
              </w:rPr>
              <w:t>d</w:t>
            </w:r>
            <w:r>
              <w:rPr>
                <w:b/>
              </w:rPr>
              <w:t xml:space="preserve">54), </w:t>
            </w:r>
            <w:proofErr w:type="spellStart"/>
            <w:r>
              <w:rPr>
                <w:b/>
              </w:rPr>
              <w:t>дермальные</w:t>
            </w:r>
            <w:proofErr w:type="spellEnd"/>
            <w:r>
              <w:rPr>
                <w:b/>
              </w:rPr>
              <w:t xml:space="preserve"> фибробласты человека</w:t>
            </w:r>
          </w:p>
        </w:tc>
      </w:tr>
      <w:tr w:rsidR="00C12107" w:rsidTr="0051071B">
        <w:tc>
          <w:tcPr>
            <w:tcW w:w="2389" w:type="dxa"/>
          </w:tcPr>
          <w:p w:rsidR="00C12107" w:rsidRDefault="00C12107" w:rsidP="0051071B">
            <w:r>
              <w:rPr>
                <w:b/>
                <w:bCs/>
                <w:sz w:val="23"/>
                <w:szCs w:val="23"/>
              </w:rPr>
              <w:t>Происхождение</w:t>
            </w:r>
          </w:p>
        </w:tc>
        <w:tc>
          <w:tcPr>
            <w:tcW w:w="7182" w:type="dxa"/>
          </w:tcPr>
          <w:p w:rsidR="00C12107" w:rsidRPr="00FD60A7" w:rsidRDefault="00C12107" w:rsidP="0051071B">
            <w:r>
              <w:t xml:space="preserve">Человек, </w:t>
            </w:r>
            <w:r w:rsidR="0092281A">
              <w:t>кожа</w:t>
            </w:r>
          </w:p>
          <w:p w:rsidR="008B5F46" w:rsidRPr="0092281A" w:rsidRDefault="00AA1A9F" w:rsidP="00AA1A9F">
            <w:r>
              <w:t xml:space="preserve">Женщина </w:t>
            </w:r>
            <w:r w:rsidR="00D57F0B" w:rsidRPr="00D57F0B">
              <w:t xml:space="preserve">европеоидной расы, </w:t>
            </w:r>
            <w:r>
              <w:t>57 лет</w:t>
            </w:r>
            <w:r w:rsidR="00D57F0B" w:rsidRPr="00D57F0B">
              <w:t xml:space="preserve"> </w:t>
            </w:r>
          </w:p>
        </w:tc>
      </w:tr>
      <w:tr w:rsidR="008B5F46" w:rsidTr="0051071B">
        <w:tc>
          <w:tcPr>
            <w:tcW w:w="2389" w:type="dxa"/>
          </w:tcPr>
          <w:p w:rsidR="008B5F46" w:rsidRDefault="008B5F46" w:rsidP="0051071B">
            <w:pPr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Заболевание</w:t>
            </w:r>
          </w:p>
        </w:tc>
        <w:tc>
          <w:tcPr>
            <w:tcW w:w="7182" w:type="dxa"/>
          </w:tcPr>
          <w:p w:rsidR="008B5F46" w:rsidRPr="00F5656D" w:rsidRDefault="008B5F46" w:rsidP="0051071B">
            <w:r>
              <w:t>Нормальная</w:t>
            </w:r>
            <w:r w:rsidR="00F5656D" w:rsidRPr="00AA1A9F">
              <w:t xml:space="preserve"> </w:t>
            </w:r>
            <w:r w:rsidR="00F5656D">
              <w:t>линия</w:t>
            </w:r>
          </w:p>
        </w:tc>
      </w:tr>
      <w:tr w:rsidR="00C12107" w:rsidTr="0051071B">
        <w:tc>
          <w:tcPr>
            <w:tcW w:w="2389" w:type="dxa"/>
          </w:tcPr>
          <w:p w:rsidR="00C12107" w:rsidRDefault="00C12107" w:rsidP="0051071B">
            <w:r>
              <w:rPr>
                <w:b/>
                <w:bCs/>
                <w:sz w:val="23"/>
                <w:szCs w:val="23"/>
              </w:rPr>
              <w:t>Морфология</w:t>
            </w:r>
          </w:p>
        </w:tc>
        <w:tc>
          <w:tcPr>
            <w:tcW w:w="7182" w:type="dxa"/>
          </w:tcPr>
          <w:p w:rsidR="00C12107" w:rsidRPr="0092281A" w:rsidRDefault="00AA1A9F" w:rsidP="00AA1A9F">
            <w:proofErr w:type="spellStart"/>
            <w:r>
              <w:t>Фибробластоподобная</w:t>
            </w:r>
            <w:proofErr w:type="spellEnd"/>
            <w:r>
              <w:t xml:space="preserve"> </w:t>
            </w:r>
            <w:r w:rsidR="0092281A">
              <w:rPr>
                <w:lang w:val="en-US"/>
              </w:rPr>
              <w:t>(</w:t>
            </w:r>
            <w:r>
              <w:t>фибробласты</w:t>
            </w:r>
            <w:r w:rsidR="0092281A">
              <w:t>)</w:t>
            </w:r>
          </w:p>
        </w:tc>
      </w:tr>
      <w:tr w:rsidR="00C12107" w:rsidTr="0051071B">
        <w:tc>
          <w:tcPr>
            <w:tcW w:w="2389" w:type="dxa"/>
          </w:tcPr>
          <w:p w:rsidR="00C12107" w:rsidRPr="008B5F46" w:rsidRDefault="008B5F46" w:rsidP="0051071B">
            <w:pPr>
              <w:rPr>
                <w:b/>
              </w:rPr>
            </w:pPr>
            <w:r w:rsidRPr="008B5F46">
              <w:rPr>
                <w:b/>
              </w:rPr>
              <w:t>Способ культивирования</w:t>
            </w:r>
          </w:p>
        </w:tc>
        <w:tc>
          <w:tcPr>
            <w:tcW w:w="7182" w:type="dxa"/>
          </w:tcPr>
          <w:p w:rsidR="00C12107" w:rsidRDefault="008B5F46" w:rsidP="0051071B">
            <w:proofErr w:type="spellStart"/>
            <w:r>
              <w:t>Адгезивный</w:t>
            </w:r>
            <w:proofErr w:type="spellEnd"/>
            <w:r>
              <w:t xml:space="preserve">, </w:t>
            </w:r>
            <w:proofErr w:type="spellStart"/>
            <w:r>
              <w:t>монослойный</w:t>
            </w:r>
            <w:proofErr w:type="spellEnd"/>
          </w:p>
        </w:tc>
      </w:tr>
      <w:tr w:rsidR="00C12107" w:rsidTr="0051071B">
        <w:tc>
          <w:tcPr>
            <w:tcW w:w="2389" w:type="dxa"/>
          </w:tcPr>
          <w:p w:rsidR="00C12107" w:rsidRDefault="008B5F46" w:rsidP="00F5656D">
            <w:r>
              <w:rPr>
                <w:b/>
                <w:bCs/>
                <w:sz w:val="23"/>
                <w:szCs w:val="23"/>
              </w:rPr>
              <w:t>Условия культивирования</w:t>
            </w:r>
            <w:r w:rsidR="00BD089C">
              <w:rPr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7182" w:type="dxa"/>
          </w:tcPr>
          <w:p w:rsidR="00BD089C" w:rsidRPr="00205EF4" w:rsidRDefault="00BD089C" w:rsidP="0051071B">
            <w:r>
              <w:t xml:space="preserve">Среда: </w:t>
            </w:r>
            <w:r w:rsidRPr="007B5340">
              <w:t>DMEM</w:t>
            </w:r>
            <w:r w:rsidRPr="00BD089C">
              <w:t xml:space="preserve"> </w:t>
            </w:r>
            <w:proofErr w:type="spellStart"/>
            <w:r w:rsidRPr="007B5340">
              <w:t>c</w:t>
            </w:r>
            <w:proofErr w:type="spellEnd"/>
            <w:r w:rsidRPr="00BD089C">
              <w:t xml:space="preserve"> 10% </w:t>
            </w:r>
            <w:r>
              <w:t xml:space="preserve">эмбриональной телячьей сыворотки </w:t>
            </w:r>
            <w:r w:rsidR="007B5340">
              <w:t>и</w:t>
            </w:r>
            <w:r w:rsidR="00F5656D">
              <w:t xml:space="preserve"> </w:t>
            </w:r>
            <w:r w:rsidR="00F5656D" w:rsidRPr="00F5656D">
              <w:t xml:space="preserve">2мМ </w:t>
            </w:r>
            <w:r w:rsidR="007B5340">
              <w:t xml:space="preserve"> </w:t>
            </w:r>
            <w:r w:rsidR="00F5656D">
              <w:rPr>
                <w:lang w:val="en-US"/>
              </w:rPr>
              <w:t>L</w:t>
            </w:r>
            <w:r w:rsidR="00F5656D" w:rsidRPr="00F5656D">
              <w:t>-</w:t>
            </w:r>
            <w:proofErr w:type="spellStart"/>
            <w:r w:rsidR="007B5340">
              <w:t>глутамин</w:t>
            </w:r>
            <w:r w:rsidR="00F5656D">
              <w:t>а</w:t>
            </w:r>
            <w:proofErr w:type="spellEnd"/>
            <w:r w:rsidR="00F5656D" w:rsidRPr="00F5656D">
              <w:t xml:space="preserve">. </w:t>
            </w:r>
            <w:r w:rsidR="00205EF4">
              <w:t xml:space="preserve">Газовая среда (воздух) с </w:t>
            </w:r>
            <w:r w:rsidR="00205EF4" w:rsidRPr="005209C2">
              <w:t>5%</w:t>
            </w:r>
            <w:r w:rsidR="005209C2">
              <w:t xml:space="preserve"> СО</w:t>
            </w:r>
            <w:proofErr w:type="gramStart"/>
            <w:r w:rsidR="005209C2">
              <w:t>2</w:t>
            </w:r>
            <w:proofErr w:type="gramEnd"/>
          </w:p>
          <w:p w:rsidR="00BD089C" w:rsidRPr="007B5340" w:rsidRDefault="00BD089C" w:rsidP="0051071B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</w:pPr>
            <w:r w:rsidRPr="007B5340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Дл</w:t>
            </w:r>
            <w:r w:rsidR="0092281A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 xml:space="preserve">я снятия клеток используется </w:t>
            </w:r>
            <w:r w:rsidR="00F5656D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0,05%-</w:t>
            </w:r>
            <w:r w:rsidR="0092281A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0,</w:t>
            </w:r>
            <w:r w:rsidR="0092281A" w:rsidRPr="0092281A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2</w:t>
            </w:r>
            <w:r w:rsidRPr="007B5340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 xml:space="preserve">5% трипсин с EDTA (коммерческий, например, </w:t>
            </w:r>
            <w:proofErr w:type="spellStart"/>
            <w:r w:rsidRPr="007B5340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Gibco</w:t>
            </w:r>
            <w:proofErr w:type="spellEnd"/>
            <w:r w:rsidRPr="007B5340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B5340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кат</w:t>
            </w:r>
            <w:proofErr w:type="gramStart"/>
            <w:r w:rsidRPr="007B5340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.н</w:t>
            </w:r>
            <w:proofErr w:type="gramEnd"/>
            <w:r w:rsidRPr="007B5340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омер</w:t>
            </w:r>
            <w:proofErr w:type="spellEnd"/>
            <w:r w:rsidRPr="007B5340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 xml:space="preserve"> </w:t>
            </w:r>
            <w:r w:rsidR="00F5656D" w:rsidRPr="00F5656D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25200056/</w:t>
            </w:r>
            <w:r w:rsidRPr="007B5340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25300096)</w:t>
            </w:r>
          </w:p>
          <w:p w:rsidR="00F5656D" w:rsidRDefault="00B63E03" w:rsidP="0092281A">
            <w:r>
              <w:t>Кратность р</w:t>
            </w:r>
            <w:r w:rsidR="00BB00CB">
              <w:t>ассев</w:t>
            </w:r>
            <w:r>
              <w:t>а</w:t>
            </w:r>
            <w:r w:rsidR="00BB00CB">
              <w:t xml:space="preserve"> </w:t>
            </w:r>
            <w:r w:rsidR="00BD089C">
              <w:t>1:</w:t>
            </w:r>
            <w:r w:rsidR="002E1CED">
              <w:t>3</w:t>
            </w:r>
            <w:r w:rsidR="00BD089C">
              <w:t xml:space="preserve"> – 1:</w:t>
            </w:r>
            <w:r w:rsidR="002E1CED">
              <w:t>4</w:t>
            </w:r>
            <w:r w:rsidR="00F5656D" w:rsidRPr="00F5656D">
              <w:t xml:space="preserve"> (</w:t>
            </w:r>
            <w:r w:rsidR="00F5656D">
              <w:t xml:space="preserve">рассев при достижении 80-90% </w:t>
            </w:r>
            <w:proofErr w:type="spellStart"/>
            <w:r w:rsidR="00F5656D">
              <w:t>конфлюэнтности</w:t>
            </w:r>
            <w:proofErr w:type="spellEnd"/>
            <w:r w:rsidR="00F5656D">
              <w:t>)</w:t>
            </w:r>
          </w:p>
          <w:p w:rsidR="00F5656D" w:rsidRPr="00F5656D" w:rsidRDefault="00F5656D" w:rsidP="008F20A5">
            <w:r>
              <w:t>В</w:t>
            </w:r>
            <w:r w:rsidRPr="00F5656D">
              <w:t>ремя удвоения популяции: ок.</w:t>
            </w:r>
            <w:r w:rsidR="008F20A5">
              <w:t>30</w:t>
            </w:r>
            <w:r w:rsidRPr="00F5656D">
              <w:t xml:space="preserve"> ч</w:t>
            </w:r>
          </w:p>
        </w:tc>
      </w:tr>
      <w:tr w:rsidR="00C12107" w:rsidTr="0051071B">
        <w:tc>
          <w:tcPr>
            <w:tcW w:w="2389" w:type="dxa"/>
          </w:tcPr>
          <w:p w:rsidR="00C12107" w:rsidRPr="00BD089C" w:rsidRDefault="00BD089C" w:rsidP="0051071B">
            <w:pPr>
              <w:rPr>
                <w:b/>
              </w:rPr>
            </w:pPr>
            <w:r w:rsidRPr="00BD089C">
              <w:rPr>
                <w:b/>
              </w:rPr>
              <w:t xml:space="preserve">Условия </w:t>
            </w:r>
            <w:proofErr w:type="spellStart"/>
            <w:r w:rsidRPr="00BD089C">
              <w:rPr>
                <w:b/>
              </w:rPr>
              <w:t>криоконсер</w:t>
            </w:r>
            <w:r w:rsidR="0051071B">
              <w:rPr>
                <w:b/>
              </w:rPr>
              <w:t>ирования</w:t>
            </w:r>
            <w:proofErr w:type="spellEnd"/>
          </w:p>
        </w:tc>
        <w:tc>
          <w:tcPr>
            <w:tcW w:w="7182" w:type="dxa"/>
          </w:tcPr>
          <w:p w:rsidR="00C12107" w:rsidRDefault="00B63E03" w:rsidP="0051071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Ростовая среда с 10% DMSO</w:t>
            </w:r>
          </w:p>
          <w:p w:rsidR="00205EF4" w:rsidRDefault="00205EF4" w:rsidP="0051071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Хранить в парах жидкого азота</w:t>
            </w:r>
          </w:p>
          <w:p w:rsidR="0092281A" w:rsidRDefault="0092281A" w:rsidP="00AA1A9F">
            <w:r>
              <w:t>Ж</w:t>
            </w:r>
            <w:r w:rsidRPr="0092281A">
              <w:t xml:space="preserve">изнеспособность после </w:t>
            </w:r>
            <w:proofErr w:type="spellStart"/>
            <w:r w:rsidRPr="0092281A">
              <w:t>криоконсервации</w:t>
            </w:r>
            <w:proofErr w:type="spellEnd"/>
            <w:r w:rsidRPr="0092281A">
              <w:t>: 9</w:t>
            </w:r>
            <w:r w:rsidR="00AA1A9F">
              <w:t>4</w:t>
            </w:r>
            <w:r w:rsidRPr="0092281A">
              <w:t xml:space="preserve">% (окраска </w:t>
            </w:r>
            <w:proofErr w:type="spellStart"/>
            <w:r w:rsidRPr="0092281A">
              <w:t>трипановым</w:t>
            </w:r>
            <w:proofErr w:type="spellEnd"/>
            <w:r w:rsidRPr="0092281A">
              <w:t xml:space="preserve"> синим на нулевом пассаже)</w:t>
            </w:r>
          </w:p>
        </w:tc>
      </w:tr>
      <w:tr w:rsidR="00C12107" w:rsidTr="0051071B">
        <w:tc>
          <w:tcPr>
            <w:tcW w:w="2389" w:type="dxa"/>
          </w:tcPr>
          <w:p w:rsidR="00C12107" w:rsidRPr="00AA1A9F" w:rsidRDefault="00B63E03" w:rsidP="00AA1A9F">
            <w:pPr>
              <w:pStyle w:val="Default"/>
              <w:rPr>
                <w:rFonts w:asciiTheme="minorHAnsi" w:hAnsiTheme="minorHAnsi" w:cstheme="minorBid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b/>
                <w:color w:val="auto"/>
                <w:sz w:val="22"/>
                <w:szCs w:val="22"/>
              </w:rPr>
              <w:t>Контроль контаминации</w:t>
            </w:r>
          </w:p>
        </w:tc>
        <w:tc>
          <w:tcPr>
            <w:tcW w:w="7182" w:type="dxa"/>
          </w:tcPr>
          <w:p w:rsidR="00CF25AF" w:rsidRPr="00503506" w:rsidRDefault="00CF25AF" w:rsidP="00CF25AF">
            <w:pPr>
              <w:rPr>
                <w:sz w:val="23"/>
                <w:szCs w:val="23"/>
              </w:rPr>
            </w:pPr>
            <w:r w:rsidRPr="00503506">
              <w:rPr>
                <w:sz w:val="23"/>
                <w:szCs w:val="23"/>
              </w:rPr>
              <w:t xml:space="preserve">Метод: оптического анализа </w:t>
            </w:r>
            <w:proofErr w:type="spellStart"/>
            <w:r w:rsidRPr="00503506">
              <w:rPr>
                <w:sz w:val="23"/>
                <w:szCs w:val="23"/>
              </w:rPr>
              <w:t>культуральной</w:t>
            </w:r>
            <w:proofErr w:type="spellEnd"/>
            <w:r w:rsidRPr="00503506">
              <w:rPr>
                <w:sz w:val="23"/>
                <w:szCs w:val="23"/>
              </w:rPr>
              <w:t xml:space="preserve"> среды:</w:t>
            </w:r>
          </w:p>
          <w:p w:rsidR="00CF25AF" w:rsidRPr="00503506" w:rsidRDefault="00CF25AF" w:rsidP="00CF25AF">
            <w:pPr>
              <w:rPr>
                <w:sz w:val="23"/>
                <w:szCs w:val="23"/>
              </w:rPr>
            </w:pPr>
            <w:r w:rsidRPr="00503506">
              <w:rPr>
                <w:sz w:val="23"/>
                <w:szCs w:val="23"/>
              </w:rPr>
              <w:t xml:space="preserve">бактерии, грибы не обнаружены </w:t>
            </w:r>
          </w:p>
          <w:p w:rsidR="00C12107" w:rsidRDefault="00CF25AF" w:rsidP="00555C2D">
            <w:r w:rsidRPr="00503506">
              <w:rPr>
                <w:sz w:val="23"/>
                <w:szCs w:val="23"/>
              </w:rPr>
              <w:t xml:space="preserve">Метод: анализ ПЦР (чувствительность к </w:t>
            </w:r>
            <w:r w:rsidR="00555C2D">
              <w:rPr>
                <w:sz w:val="23"/>
                <w:szCs w:val="23"/>
              </w:rPr>
              <w:t>6</w:t>
            </w:r>
            <w:r>
              <w:rPr>
                <w:sz w:val="23"/>
                <w:szCs w:val="23"/>
              </w:rPr>
              <w:t xml:space="preserve"> наиболее распространенным видам </w:t>
            </w:r>
            <w:proofErr w:type="spellStart"/>
            <w:r>
              <w:rPr>
                <w:sz w:val="23"/>
                <w:szCs w:val="23"/>
              </w:rPr>
              <w:t>микоплазм</w:t>
            </w:r>
            <w:proofErr w:type="spellEnd"/>
            <w:r w:rsidRPr="00503506">
              <w:rPr>
                <w:sz w:val="23"/>
                <w:szCs w:val="23"/>
              </w:rPr>
              <w:t xml:space="preserve">) - </w:t>
            </w:r>
            <w:proofErr w:type="spellStart"/>
            <w:r w:rsidRPr="00503506">
              <w:rPr>
                <w:sz w:val="23"/>
                <w:szCs w:val="23"/>
              </w:rPr>
              <w:t>Mycoplasma</w:t>
            </w:r>
            <w:proofErr w:type="spellEnd"/>
            <w:r w:rsidRPr="00503506">
              <w:rPr>
                <w:sz w:val="23"/>
                <w:szCs w:val="23"/>
              </w:rPr>
              <w:t xml:space="preserve"> не выявлена</w:t>
            </w:r>
          </w:p>
        </w:tc>
      </w:tr>
      <w:tr w:rsidR="00C12107" w:rsidTr="0051071B">
        <w:tc>
          <w:tcPr>
            <w:tcW w:w="2389" w:type="dxa"/>
          </w:tcPr>
          <w:p w:rsidR="00C12107" w:rsidRDefault="00C12107" w:rsidP="0051071B">
            <w:proofErr w:type="spellStart"/>
            <w:r>
              <w:rPr>
                <w:b/>
                <w:bCs/>
                <w:sz w:val="23"/>
                <w:szCs w:val="23"/>
              </w:rPr>
              <w:t>Кариологический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анализ</w:t>
            </w:r>
          </w:p>
        </w:tc>
        <w:tc>
          <w:tcPr>
            <w:tcW w:w="7182" w:type="dxa"/>
          </w:tcPr>
          <w:p w:rsidR="00C12107" w:rsidRPr="00A4707F" w:rsidRDefault="00C12107" w:rsidP="0051071B">
            <w:pPr>
              <w:tabs>
                <w:tab w:val="left" w:pos="4215"/>
              </w:tabs>
              <w:rPr>
                <w:sz w:val="23"/>
                <w:szCs w:val="23"/>
              </w:rPr>
            </w:pPr>
            <w:r w:rsidRPr="00A4707F">
              <w:rPr>
                <w:sz w:val="23"/>
                <w:szCs w:val="23"/>
              </w:rPr>
              <w:t>G-дифференциальное окрашивание (</w:t>
            </w:r>
            <w:r w:rsidR="00AA1A9F" w:rsidRPr="00A4707F">
              <w:rPr>
                <w:sz w:val="23"/>
                <w:szCs w:val="23"/>
              </w:rPr>
              <w:t>20</w:t>
            </w:r>
            <w:r w:rsidR="00D51C32" w:rsidRPr="00A4707F">
              <w:rPr>
                <w:sz w:val="23"/>
                <w:szCs w:val="23"/>
              </w:rPr>
              <w:t xml:space="preserve"> метафаз</w:t>
            </w:r>
            <w:r w:rsidR="00CF25AF" w:rsidRPr="00A4707F">
              <w:rPr>
                <w:sz w:val="23"/>
                <w:szCs w:val="23"/>
              </w:rPr>
              <w:t>)</w:t>
            </w:r>
          </w:p>
          <w:p w:rsidR="0092281A" w:rsidRPr="00A4707F" w:rsidRDefault="0092281A" w:rsidP="0092281A">
            <w:pPr>
              <w:tabs>
                <w:tab w:val="left" w:pos="4215"/>
              </w:tabs>
              <w:rPr>
                <w:sz w:val="23"/>
                <w:szCs w:val="23"/>
              </w:rPr>
            </w:pPr>
            <w:r w:rsidRPr="00A4707F">
              <w:rPr>
                <w:sz w:val="23"/>
                <w:szCs w:val="23"/>
              </w:rPr>
              <w:t xml:space="preserve">Кариотип: </w:t>
            </w:r>
          </w:p>
          <w:p w:rsidR="0092281A" w:rsidRPr="00A4707F" w:rsidRDefault="00AA1A9F" w:rsidP="0092281A">
            <w:pPr>
              <w:tabs>
                <w:tab w:val="left" w:pos="4215"/>
              </w:tabs>
              <w:rPr>
                <w:sz w:val="23"/>
                <w:szCs w:val="23"/>
              </w:rPr>
            </w:pPr>
            <w:r w:rsidRPr="00A4707F">
              <w:rPr>
                <w:sz w:val="23"/>
                <w:szCs w:val="23"/>
              </w:rPr>
              <w:t>46~49&lt;2n&gt;,XX,+X,+8,+10,+12[cp20]</w:t>
            </w:r>
          </w:p>
          <w:p w:rsidR="0092281A" w:rsidRPr="00A4707F" w:rsidRDefault="0092281A" w:rsidP="0092281A">
            <w:pPr>
              <w:tabs>
                <w:tab w:val="left" w:pos="4215"/>
              </w:tabs>
              <w:rPr>
                <w:sz w:val="23"/>
                <w:szCs w:val="23"/>
              </w:rPr>
            </w:pPr>
          </w:p>
          <w:p w:rsidR="00C12107" w:rsidRDefault="00AA1A9F" w:rsidP="0092281A">
            <w:pPr>
              <w:tabs>
                <w:tab w:val="left" w:pos="4215"/>
              </w:tabs>
            </w:pPr>
            <w:r w:rsidRPr="00A4707F">
              <w:rPr>
                <w:sz w:val="23"/>
                <w:szCs w:val="23"/>
              </w:rPr>
              <w:t xml:space="preserve">Во всех клетках выявлен диплоидный набор хромосом 46-49. Наряду с клетками с нормальным кариотипом обнаружены клетки с </w:t>
            </w:r>
            <w:proofErr w:type="spellStart"/>
            <w:r w:rsidRPr="00A4707F">
              <w:rPr>
                <w:sz w:val="23"/>
                <w:szCs w:val="23"/>
              </w:rPr>
              <w:t>трисомиями</w:t>
            </w:r>
            <w:proofErr w:type="spellEnd"/>
            <w:r w:rsidRPr="00A4707F">
              <w:rPr>
                <w:sz w:val="23"/>
                <w:szCs w:val="23"/>
              </w:rPr>
              <w:t xml:space="preserve"> 8-ой хромосомы и/или 10-ой хромосомы, Х-хромосомы, 12-ой хромосомы</w:t>
            </w:r>
          </w:p>
        </w:tc>
      </w:tr>
      <w:tr w:rsidR="00D51C32" w:rsidTr="0051071B">
        <w:tc>
          <w:tcPr>
            <w:tcW w:w="2389" w:type="dxa"/>
          </w:tcPr>
          <w:p w:rsidR="00D51C32" w:rsidRPr="00D51C32" w:rsidRDefault="00D51C32" w:rsidP="0051071B">
            <w:pPr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  <w:lang w:val="en-US"/>
              </w:rPr>
              <w:t>STR-</w:t>
            </w:r>
            <w:r>
              <w:rPr>
                <w:b/>
                <w:bCs/>
                <w:sz w:val="23"/>
                <w:szCs w:val="23"/>
              </w:rPr>
              <w:t>профиль</w:t>
            </w:r>
          </w:p>
        </w:tc>
        <w:tc>
          <w:tcPr>
            <w:tcW w:w="7182" w:type="dxa"/>
          </w:tcPr>
          <w:p w:rsidR="008B5F46" w:rsidRPr="00AA1A9F" w:rsidRDefault="00AA1A9F" w:rsidP="0051071B">
            <w:pPr>
              <w:tabs>
                <w:tab w:val="left" w:pos="4215"/>
              </w:tabs>
            </w:pPr>
            <w:r>
              <w:t>Имеется</w:t>
            </w:r>
          </w:p>
        </w:tc>
      </w:tr>
      <w:tr w:rsidR="00FD60A7" w:rsidRPr="00830B75" w:rsidTr="0051071B">
        <w:tc>
          <w:tcPr>
            <w:tcW w:w="2389" w:type="dxa"/>
          </w:tcPr>
          <w:p w:rsidR="00FD60A7" w:rsidRPr="00FD60A7" w:rsidRDefault="0051071B" w:rsidP="0051071B">
            <w:pPr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Х</w:t>
            </w:r>
            <w:r w:rsidR="00B63E03" w:rsidRPr="00B63E03">
              <w:rPr>
                <w:b/>
                <w:bCs/>
                <w:sz w:val="23"/>
                <w:szCs w:val="23"/>
              </w:rPr>
              <w:t>арактеристики:</w:t>
            </w:r>
          </w:p>
        </w:tc>
        <w:tc>
          <w:tcPr>
            <w:tcW w:w="7182" w:type="dxa"/>
          </w:tcPr>
          <w:p w:rsidR="00F5656D" w:rsidRPr="002E709E" w:rsidRDefault="002E709E" w:rsidP="002E709E">
            <w:pPr>
              <w:tabs>
                <w:tab w:val="left" w:pos="4215"/>
              </w:tabs>
            </w:pPr>
            <w:r w:rsidRPr="002E709E">
              <w:t>Линия с ограниченным сроком жизни</w:t>
            </w:r>
            <w:r>
              <w:t>:</w:t>
            </w:r>
            <w:r w:rsidRPr="002E709E">
              <w:t xml:space="preserve"> фаза активного </w:t>
            </w:r>
            <w:proofErr w:type="spellStart"/>
            <w:r w:rsidRPr="002E709E">
              <w:t>репликативного</w:t>
            </w:r>
            <w:proofErr w:type="spellEnd"/>
            <w:r w:rsidRPr="002E709E">
              <w:t xml:space="preserve"> старения наступает на 2</w:t>
            </w:r>
            <w:r>
              <w:t>3</w:t>
            </w:r>
            <w:bookmarkStart w:id="0" w:name="_GoBack"/>
            <w:bookmarkEnd w:id="0"/>
            <w:r w:rsidRPr="002E709E">
              <w:t>-25 пассаж</w:t>
            </w:r>
            <w:r>
              <w:t>ах</w:t>
            </w:r>
          </w:p>
        </w:tc>
      </w:tr>
    </w:tbl>
    <w:p w:rsidR="00B63E03" w:rsidRDefault="00B63E03"/>
    <w:p w:rsidR="00F5656D" w:rsidRPr="00A976F2" w:rsidRDefault="008B0D85" w:rsidP="00A976F2">
      <w:pPr>
        <w:rPr>
          <w:b/>
          <w:u w:val="single"/>
        </w:rPr>
      </w:pPr>
      <w:r w:rsidRPr="008B0D85">
        <w:rPr>
          <w:b/>
          <w:u w:val="single"/>
        </w:rPr>
        <w:t>Фотографии культуры</w:t>
      </w:r>
    </w:p>
    <w:p w:rsidR="00F5656D" w:rsidRPr="00585926" w:rsidRDefault="00F5656D" w:rsidP="00F5656D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:rsidR="00F5656D" w:rsidRPr="00CF25AF" w:rsidRDefault="00A976F2" w:rsidP="00CF25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03819" cy="2169092"/>
            <wp:effectExtent l="0" t="0" r="0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4_2.jpg"/>
                    <pic:cNvPicPr/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3695" t="14381"/>
                    <a:stretch/>
                  </pic:blipFill>
                  <pic:spPr bwMode="auto">
                    <a:xfrm>
                      <a:off x="0" y="0"/>
                      <a:ext cx="2901634" cy="2167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5656D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47975" cy="2144430"/>
            <wp:effectExtent l="0" t="0" r="0" b="825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10_2.jpg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3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2030" cy="2147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5656D" w:rsidRPr="00CF25AF" w:rsidSect="00F5656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10A18"/>
    <w:rsid w:val="00131C98"/>
    <w:rsid w:val="00205EF4"/>
    <w:rsid w:val="00213076"/>
    <w:rsid w:val="002E1CED"/>
    <w:rsid w:val="002E709E"/>
    <w:rsid w:val="00312EF4"/>
    <w:rsid w:val="004D0EF0"/>
    <w:rsid w:val="0051071B"/>
    <w:rsid w:val="00510A18"/>
    <w:rsid w:val="005209C2"/>
    <w:rsid w:val="00555C2D"/>
    <w:rsid w:val="006B59B5"/>
    <w:rsid w:val="007B5340"/>
    <w:rsid w:val="00830B75"/>
    <w:rsid w:val="008B0D85"/>
    <w:rsid w:val="008B5F46"/>
    <w:rsid w:val="008F20A5"/>
    <w:rsid w:val="00904A24"/>
    <w:rsid w:val="009137D9"/>
    <w:rsid w:val="0092281A"/>
    <w:rsid w:val="00987FF1"/>
    <w:rsid w:val="00A4707F"/>
    <w:rsid w:val="00A976F2"/>
    <w:rsid w:val="00AA1A9F"/>
    <w:rsid w:val="00AC1659"/>
    <w:rsid w:val="00B2300D"/>
    <w:rsid w:val="00B63E03"/>
    <w:rsid w:val="00BB00CB"/>
    <w:rsid w:val="00BD089C"/>
    <w:rsid w:val="00C12107"/>
    <w:rsid w:val="00CA100E"/>
    <w:rsid w:val="00CF25AF"/>
    <w:rsid w:val="00CF44BD"/>
    <w:rsid w:val="00D51C32"/>
    <w:rsid w:val="00D57F0B"/>
    <w:rsid w:val="00F5656D"/>
    <w:rsid w:val="00FD60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00E"/>
  </w:style>
  <w:style w:type="paragraph" w:styleId="2">
    <w:name w:val="heading 2"/>
    <w:basedOn w:val="a"/>
    <w:link w:val="20"/>
    <w:uiPriority w:val="9"/>
    <w:qFormat/>
    <w:rsid w:val="00BD08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21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B5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5F4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D08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efault">
    <w:name w:val="Default"/>
    <w:rsid w:val="00B63E0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6">
    <w:name w:val="Normal (Web)"/>
    <w:basedOn w:val="a"/>
    <w:uiPriority w:val="99"/>
    <w:unhideWhenUsed/>
    <w:rsid w:val="00830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830B7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D08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21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B5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5F4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D08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efault">
    <w:name w:val="Default"/>
    <w:rsid w:val="00B63E0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6">
    <w:name w:val="Normal (Web)"/>
    <w:basedOn w:val="a"/>
    <w:uiPriority w:val="99"/>
    <w:unhideWhenUsed/>
    <w:rsid w:val="00830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830B7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2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Acer</cp:lastModifiedBy>
  <cp:revision>13</cp:revision>
  <dcterms:created xsi:type="dcterms:W3CDTF">2019-03-28T13:56:00Z</dcterms:created>
  <dcterms:modified xsi:type="dcterms:W3CDTF">2020-08-12T09:06:00Z</dcterms:modified>
</cp:coreProperties>
</file>